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4"/>
        <w:gridCol w:w="4046"/>
      </w:tblGrid>
      <w:tr w:rsidR="00E03A8D" w:rsidRPr="00DA38B2" w:rsidTr="00340A12">
        <w:trPr>
          <w:trHeight w:val="797"/>
        </w:trPr>
        <w:tc>
          <w:tcPr>
            <w:tcW w:w="5254" w:type="dxa"/>
          </w:tcPr>
          <w:p w:rsidR="00E03A8D" w:rsidRPr="00914E5E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4046" w:type="dxa"/>
          </w:tcPr>
          <w:p w:rsidR="00E03A8D" w:rsidRPr="00570615" w:rsidRDefault="00E03A8D" w:rsidP="007A517C">
            <w:pPr>
              <w:tabs>
                <w:tab w:val="right" w:pos="9495"/>
              </w:tabs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7061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Warszawa,</w:t>
            </w:r>
            <w:r w:rsidRPr="0057061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57061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fldChar w:fldCharType="begin"/>
            </w:r>
            <w:r w:rsidRPr="0057061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instrText xml:space="preserve"> CREATEDATE  \@ "dd/MM/yyyy" </w:instrText>
            </w:r>
            <w:r w:rsidRPr="0057061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fldChar w:fldCharType="separate"/>
            </w:r>
            <w:r w:rsidR="007A517C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13/04/</w:t>
            </w:r>
            <w:r w:rsidR="00C633BC" w:rsidRPr="00570615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201</w:t>
            </w:r>
            <w:r w:rsidR="00E462BD" w:rsidRPr="00570615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8</w:t>
            </w:r>
            <w:r w:rsidRPr="0057061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73F7E" w:rsidRDefault="00B73F7E" w:rsidP="00C633BC">
      <w:pPr>
        <w:pStyle w:val="NormalnyWeb"/>
        <w:jc w:val="center"/>
        <w:rPr>
          <w:b/>
          <w:sz w:val="22"/>
          <w:szCs w:val="22"/>
        </w:rPr>
      </w:pPr>
    </w:p>
    <w:p w:rsidR="00C633BC" w:rsidRDefault="00C633BC" w:rsidP="00C633BC">
      <w:pPr>
        <w:pStyle w:val="NormalnyWeb"/>
        <w:jc w:val="center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>Komunikat Krajowego Punktu Kontaktowego Programów Badawczych UE</w:t>
      </w:r>
    </w:p>
    <w:p w:rsidR="00B73F7E" w:rsidRPr="007A517C" w:rsidRDefault="00B73F7E" w:rsidP="007A517C">
      <w:pPr>
        <w:rPr>
          <w:rFonts w:ascii="Times New Roman" w:hAnsi="Times New Roman"/>
          <w:sz w:val="24"/>
          <w:szCs w:val="24"/>
        </w:rPr>
      </w:pPr>
    </w:p>
    <w:p w:rsidR="007A517C" w:rsidRPr="007A517C" w:rsidRDefault="007A517C" w:rsidP="007A51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517C">
        <w:rPr>
          <w:rFonts w:ascii="Times New Roman" w:hAnsi="Times New Roman"/>
          <w:b/>
          <w:sz w:val="24"/>
          <w:szCs w:val="24"/>
        </w:rPr>
        <w:t>Kryształowa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Brukselka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2018 –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zgłoś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kandydata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nagrody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indywidualnej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>!</w:t>
      </w:r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r w:rsidRPr="007A517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7A517C">
        <w:rPr>
          <w:rFonts w:ascii="Times New Roman" w:hAnsi="Times New Roman"/>
          <w:sz w:val="24"/>
          <w:szCs w:val="24"/>
        </w:rPr>
        <w:t>tym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roku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podsumowujemy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7A517C">
        <w:rPr>
          <w:rFonts w:ascii="Times New Roman" w:hAnsi="Times New Roman"/>
          <w:sz w:val="24"/>
          <w:szCs w:val="24"/>
        </w:rPr>
        <w:t>lat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uczestnictwa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Polski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Programach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Badań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Innowacji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Unii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Europejskiej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obchodzimy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20. </w:t>
      </w:r>
      <w:proofErr w:type="spellStart"/>
      <w:r w:rsidRPr="007A517C">
        <w:rPr>
          <w:rFonts w:ascii="Times New Roman" w:hAnsi="Times New Roman"/>
          <w:sz w:val="24"/>
          <w:szCs w:val="24"/>
        </w:rPr>
        <w:t>rocznicę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powstania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Krajowego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Punktu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Kontaktowego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Badawczych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 </w:t>
      </w:r>
      <w:proofErr w:type="spellStart"/>
      <w:r w:rsidRPr="007A517C">
        <w:rPr>
          <w:rFonts w:ascii="Times New Roman" w:hAnsi="Times New Roman"/>
          <w:sz w:val="24"/>
          <w:szCs w:val="24"/>
        </w:rPr>
        <w:t>wspierającego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uczestnictwo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polskich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podmiotów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A517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7A517C">
        <w:rPr>
          <w:rFonts w:ascii="Times New Roman" w:hAnsi="Times New Roman"/>
          <w:sz w:val="24"/>
          <w:szCs w:val="24"/>
        </w:rPr>
        <w:t>tych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programach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.  Z </w:t>
      </w:r>
      <w:proofErr w:type="spellStart"/>
      <w:r w:rsidRPr="007A517C">
        <w:rPr>
          <w:rFonts w:ascii="Times New Roman" w:hAnsi="Times New Roman"/>
          <w:sz w:val="24"/>
          <w:szCs w:val="24"/>
        </w:rPr>
        <w:t>tej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okazji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zostaną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przyznane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Nagrody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Kryształowej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Brukselki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7A517C">
        <w:rPr>
          <w:rFonts w:ascii="Times New Roman" w:hAnsi="Times New Roman"/>
          <w:sz w:val="24"/>
          <w:szCs w:val="24"/>
        </w:rPr>
        <w:t>za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wybitne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osiągnięcia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realizacji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promocji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projektów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ramowych</w:t>
      </w:r>
      <w:proofErr w:type="spellEnd"/>
      <w:r w:rsidRPr="007A517C">
        <w:rPr>
          <w:rFonts w:ascii="Times New Roman" w:hAnsi="Times New Roman"/>
          <w:sz w:val="24"/>
          <w:szCs w:val="24"/>
        </w:rPr>
        <w:t>.</w:t>
      </w:r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Nagroda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Kryształowej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Brukselki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przyznawana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jest od 2001 r. </w:t>
      </w:r>
      <w:proofErr w:type="spellStart"/>
      <w:r w:rsidRPr="007A517C">
        <w:rPr>
          <w:rFonts w:ascii="Times New Roman" w:hAnsi="Times New Roman"/>
          <w:sz w:val="24"/>
          <w:szCs w:val="24"/>
        </w:rPr>
        <w:t>za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sukcesy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Programach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Badań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Innowacji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UE, </w:t>
      </w:r>
      <w:proofErr w:type="spellStart"/>
      <w:r w:rsidRPr="007A517C">
        <w:rPr>
          <w:rFonts w:ascii="Times New Roman" w:hAnsi="Times New Roman"/>
          <w:sz w:val="24"/>
          <w:szCs w:val="24"/>
        </w:rPr>
        <w:t>których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celem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7A517C">
        <w:rPr>
          <w:rFonts w:ascii="Times New Roman" w:hAnsi="Times New Roman"/>
          <w:sz w:val="24"/>
          <w:szCs w:val="24"/>
        </w:rPr>
        <w:t>wzmocnienie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doskonałości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naukowej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 w:rsidR="00211683">
        <w:rPr>
          <w:rFonts w:ascii="Times New Roman" w:hAnsi="Times New Roman"/>
          <w:sz w:val="24"/>
          <w:szCs w:val="24"/>
        </w:rPr>
        <w:br/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podniesienie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konkurencyjności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gospodarczej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Unii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Europejskiej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. Jest </w:t>
      </w:r>
      <w:proofErr w:type="spellStart"/>
      <w:r w:rsidRPr="007A517C">
        <w:rPr>
          <w:rFonts w:ascii="Times New Roman" w:hAnsi="Times New Roman"/>
          <w:sz w:val="24"/>
          <w:szCs w:val="24"/>
        </w:rPr>
        <w:t>ona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cenionym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wśród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naukowców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> </w:t>
      </w:r>
      <w:proofErr w:type="spellStart"/>
      <w:r w:rsidRPr="007A517C">
        <w:rPr>
          <w:rFonts w:ascii="Times New Roman" w:hAnsi="Times New Roman"/>
          <w:sz w:val="24"/>
          <w:szCs w:val="24"/>
        </w:rPr>
        <w:t>przedsiębiorców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wyróżnieniem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innowacyjność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wkład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rozwój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polskiej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> </w:t>
      </w:r>
      <w:proofErr w:type="spellStart"/>
      <w:r w:rsidRPr="007A517C">
        <w:rPr>
          <w:rFonts w:ascii="Times New Roman" w:hAnsi="Times New Roman"/>
          <w:sz w:val="24"/>
          <w:szCs w:val="24"/>
        </w:rPr>
        <w:t>gospodarki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517C">
        <w:rPr>
          <w:rFonts w:ascii="Times New Roman" w:hAnsi="Times New Roman"/>
          <w:sz w:val="24"/>
          <w:szCs w:val="24"/>
        </w:rPr>
        <w:t>Tegoroczne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Kryształowe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Brukselki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podsumują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okres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ostatnich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7A517C">
        <w:rPr>
          <w:rFonts w:ascii="Times New Roman" w:hAnsi="Times New Roman"/>
          <w:sz w:val="24"/>
          <w:szCs w:val="24"/>
        </w:rPr>
        <w:t>lat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począwszy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od 5.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UE, </w:t>
      </w:r>
      <w:proofErr w:type="spellStart"/>
      <w:r w:rsidRPr="007A517C">
        <w:rPr>
          <w:rFonts w:ascii="Times New Roman" w:hAnsi="Times New Roman"/>
          <w:sz w:val="24"/>
          <w:szCs w:val="24"/>
        </w:rPr>
        <w:t>poprzez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7. Program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skończywszy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Horyzont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2020.</w:t>
      </w:r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r w:rsidRPr="007A517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7A517C">
        <w:rPr>
          <w:rFonts w:ascii="Times New Roman" w:hAnsi="Times New Roman"/>
          <w:sz w:val="24"/>
          <w:szCs w:val="24"/>
        </w:rPr>
        <w:t>ósmej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edycji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Nagrody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Kapituła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7A517C">
        <w:rPr>
          <w:rFonts w:ascii="Times New Roman" w:hAnsi="Times New Roman"/>
          <w:sz w:val="24"/>
          <w:szCs w:val="24"/>
        </w:rPr>
        <w:t>przewodnictwem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Wicepremiera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Ministra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 w:rsidR="00211683">
        <w:rPr>
          <w:rFonts w:ascii="Times New Roman" w:hAnsi="Times New Roman"/>
          <w:sz w:val="24"/>
          <w:szCs w:val="24"/>
        </w:rPr>
        <w:br/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Szkolnictwa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Wyższego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Jarosława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Gowina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wyłoni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laureatów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spośród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nominowanych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sz w:val="24"/>
          <w:szCs w:val="24"/>
        </w:rPr>
        <w:t>tego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wyróżnienia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następujących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kategoriach</w:t>
      </w:r>
      <w:proofErr w:type="spellEnd"/>
      <w:r w:rsidRPr="007A517C">
        <w:rPr>
          <w:rFonts w:ascii="Times New Roman" w:hAnsi="Times New Roman"/>
          <w:sz w:val="24"/>
          <w:szCs w:val="24"/>
        </w:rPr>
        <w:t>:</w:t>
      </w:r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Pr="007A517C" w:rsidRDefault="007A517C" w:rsidP="007A517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nauka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517C">
        <w:rPr>
          <w:rFonts w:ascii="Times New Roman" w:hAnsi="Times New Roman"/>
          <w:sz w:val="24"/>
          <w:szCs w:val="24"/>
        </w:rPr>
        <w:t>uczelnie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instytuty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badawcze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instytuty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naukowe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Polskiej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Akademii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Nauk</w:t>
      </w:r>
      <w:proofErr w:type="spellEnd"/>
    </w:p>
    <w:p w:rsidR="007A517C" w:rsidRPr="007A517C" w:rsidRDefault="007A517C" w:rsidP="007A517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biznes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A517C">
        <w:rPr>
          <w:rFonts w:ascii="Times New Roman" w:hAnsi="Times New Roman"/>
          <w:sz w:val="24"/>
          <w:szCs w:val="24"/>
        </w:rPr>
        <w:t>małe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średnie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przedsiębiorstwa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duże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przedsiębiorstwa</w:t>
      </w:r>
      <w:proofErr w:type="spellEnd"/>
    </w:p>
    <w:p w:rsidR="007A517C" w:rsidRPr="007A517C" w:rsidRDefault="007A517C" w:rsidP="007A517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administracja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samorządowa</w:t>
      </w:r>
      <w:proofErr w:type="spellEnd"/>
    </w:p>
    <w:p w:rsidR="007A517C" w:rsidRPr="007A517C" w:rsidRDefault="007A517C" w:rsidP="007A517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podmioty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non-profit</w:t>
      </w:r>
    </w:p>
    <w:p w:rsidR="007A517C" w:rsidRPr="007A517C" w:rsidRDefault="007A517C" w:rsidP="007A517C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nagroda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indywidualna</w:t>
      </w:r>
      <w:proofErr w:type="spellEnd"/>
      <w:r w:rsidRPr="007A517C">
        <w:rPr>
          <w:rFonts w:ascii="Times New Roman" w:hAnsi="Times New Roman"/>
          <w:sz w:val="24"/>
          <w:szCs w:val="24"/>
        </w:rPr>
        <w:t>.</w:t>
      </w:r>
    </w:p>
    <w:p w:rsidR="000F5EB8" w:rsidRDefault="007A517C" w:rsidP="007A517C">
      <w:pPr>
        <w:spacing w:line="360" w:lineRule="auto"/>
      </w:pPr>
      <w:proofErr w:type="spellStart"/>
      <w:r w:rsidRPr="007A517C">
        <w:rPr>
          <w:rFonts w:ascii="Times New Roman" w:hAnsi="Times New Roman"/>
          <w:sz w:val="24"/>
          <w:szCs w:val="24"/>
        </w:rPr>
        <w:lastRenderedPageBreak/>
        <w:t>Zwracamy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się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sz w:val="24"/>
          <w:szCs w:val="24"/>
        </w:rPr>
        <w:t>Państwa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A517C">
        <w:rPr>
          <w:rFonts w:ascii="Times New Roman" w:hAnsi="Times New Roman"/>
          <w:sz w:val="24"/>
          <w:szCs w:val="24"/>
        </w:rPr>
        <w:t>prośbą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A517C">
        <w:rPr>
          <w:rFonts w:ascii="Times New Roman" w:hAnsi="Times New Roman"/>
          <w:sz w:val="24"/>
          <w:szCs w:val="24"/>
        </w:rPr>
        <w:t>zgłaszanie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kandydatów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sz w:val="24"/>
          <w:szCs w:val="24"/>
        </w:rPr>
        <w:t>kategorii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nagroda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indywidualna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którzy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517C">
        <w:rPr>
          <w:rFonts w:ascii="Times New Roman" w:hAnsi="Times New Roman"/>
          <w:sz w:val="24"/>
          <w:szCs w:val="24"/>
        </w:rPr>
        <w:t>Państwa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zdaniem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517C">
        <w:rPr>
          <w:rFonts w:ascii="Times New Roman" w:hAnsi="Times New Roman"/>
          <w:sz w:val="24"/>
          <w:szCs w:val="24"/>
        </w:rPr>
        <w:t>wykazali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się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aktywnością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wybitnymi</w:t>
      </w:r>
      <w:proofErr w:type="spellEnd"/>
      <w:r w:rsidRPr="007A517C">
        <w:rPr>
          <w:rFonts w:ascii="Times New Roman" w:hAnsi="Times New Roman"/>
          <w:sz w:val="24"/>
          <w:szCs w:val="24"/>
        </w:rPr>
        <w:t> </w:t>
      </w:r>
      <w:proofErr w:type="spellStart"/>
      <w:r w:rsidRPr="007A517C">
        <w:rPr>
          <w:rFonts w:ascii="Times New Roman" w:hAnsi="Times New Roman"/>
          <w:sz w:val="24"/>
          <w:szCs w:val="24"/>
        </w:rPr>
        <w:t>indywidualnymi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osiągnięciami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Programach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Badań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Innowacji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 </w:t>
      </w:r>
      <w:proofErr w:type="spellStart"/>
      <w:r w:rsidRPr="007A517C">
        <w:rPr>
          <w:rFonts w:ascii="Times New Roman" w:hAnsi="Times New Roman"/>
          <w:sz w:val="24"/>
          <w:szCs w:val="24"/>
        </w:rPr>
        <w:t>od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dnia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A517C">
        <w:rPr>
          <w:rFonts w:ascii="Times New Roman" w:hAnsi="Times New Roman"/>
          <w:sz w:val="24"/>
          <w:szCs w:val="24"/>
        </w:rPr>
        <w:t>stycznia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7A517C">
        <w:rPr>
          <w:rFonts w:ascii="Times New Roman" w:hAnsi="Times New Roman"/>
          <w:sz w:val="24"/>
          <w:szCs w:val="24"/>
        </w:rPr>
        <w:t>roku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sz w:val="24"/>
          <w:szCs w:val="24"/>
        </w:rPr>
        <w:t>dnia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7A517C">
        <w:rPr>
          <w:rFonts w:ascii="Times New Roman" w:hAnsi="Times New Roman"/>
          <w:sz w:val="24"/>
          <w:szCs w:val="24"/>
        </w:rPr>
        <w:t>marca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7A517C">
        <w:rPr>
          <w:rFonts w:ascii="Times New Roman" w:hAnsi="Times New Roman"/>
          <w:sz w:val="24"/>
          <w:szCs w:val="24"/>
        </w:rPr>
        <w:t>roku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517C">
        <w:rPr>
          <w:rFonts w:ascii="Times New Roman" w:hAnsi="Times New Roman"/>
          <w:sz w:val="24"/>
          <w:szCs w:val="24"/>
        </w:rPr>
        <w:t>Kandydatów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A517C">
        <w:rPr>
          <w:rFonts w:ascii="Times New Roman" w:hAnsi="Times New Roman"/>
          <w:sz w:val="24"/>
          <w:szCs w:val="24"/>
        </w:rPr>
        <w:t>nagrody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indywidualnej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może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zgłosić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zarówno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osoba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fizyczna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jak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> </w:t>
      </w:r>
      <w:proofErr w:type="spellStart"/>
      <w:r w:rsidRPr="007A517C">
        <w:rPr>
          <w:rFonts w:ascii="Times New Roman" w:hAnsi="Times New Roman"/>
          <w:sz w:val="24"/>
          <w:szCs w:val="24"/>
        </w:rPr>
        <w:t>prawna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proofErr w:type="spellStart"/>
        <w:r w:rsidRPr="007A517C">
          <w:rPr>
            <w:rStyle w:val="Hipercze"/>
            <w:rFonts w:ascii="Times New Roman" w:hAnsi="Times New Roman"/>
            <w:sz w:val="24"/>
            <w:szCs w:val="24"/>
          </w:rPr>
          <w:t>za</w:t>
        </w:r>
        <w:proofErr w:type="spellEnd"/>
        <w:r w:rsidRPr="007A517C">
          <w:rPr>
            <w:rStyle w:val="Hipercze"/>
            <w:rFonts w:ascii="Times New Roman" w:hAnsi="Times New Roman"/>
            <w:sz w:val="24"/>
            <w:szCs w:val="24"/>
          </w:rPr>
          <w:t xml:space="preserve"> pośrednictwem formularza</w:t>
        </w:r>
      </w:hyperlink>
      <w:r w:rsidRPr="007A517C">
        <w:rPr>
          <w:rFonts w:ascii="Times New Roman" w:hAnsi="Times New Roman"/>
          <w:sz w:val="24"/>
          <w:szCs w:val="24"/>
        </w:rPr>
        <w:t> </w:t>
      </w:r>
      <w:r w:rsidR="000F5EB8">
        <w:rPr>
          <w:rFonts w:ascii="Times New Roman" w:hAnsi="Times New Roman"/>
          <w:sz w:val="24"/>
          <w:szCs w:val="24"/>
        </w:rPr>
        <w:t xml:space="preserve">LINK </w:t>
      </w:r>
      <w:hyperlink r:id="rId9" w:history="1">
        <w:r w:rsidR="000F5EB8">
          <w:rPr>
            <w:rStyle w:val="Hipercze"/>
          </w:rPr>
          <w:t>https://www.kpk.gov.pl/?p=42582</w:t>
        </w:r>
      </w:hyperlink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r w:rsidRPr="007A517C">
        <w:rPr>
          <w:rFonts w:ascii="Times New Roman" w:hAnsi="Times New Roman"/>
          <w:sz w:val="24"/>
          <w:szCs w:val="24"/>
        </w:rPr>
        <w:t xml:space="preserve"> </w:t>
      </w:r>
      <w:r w:rsidRPr="007A517C"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dnia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25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kwietnia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0F5EB8" w:rsidRDefault="00021F78" w:rsidP="007A517C">
      <w:pPr>
        <w:spacing w:line="360" w:lineRule="auto"/>
        <w:rPr>
          <w:rStyle w:val="Hipercze"/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>Opis</w:t>
        </w:r>
        <w:proofErr w:type="spellEnd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>formularza</w:t>
        </w:r>
        <w:proofErr w:type="spellEnd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>.</w:t>
        </w:r>
      </w:hyperlink>
      <w:r w:rsidR="000F5EB8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7A517C" w:rsidRPr="007A517C" w:rsidRDefault="000F5EB8" w:rsidP="007A517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 xml:space="preserve">LINK </w:t>
      </w:r>
      <w:hyperlink r:id="rId11" w:history="1">
        <w:r>
          <w:rPr>
            <w:rStyle w:val="Hipercze"/>
          </w:rPr>
          <w:t>http://www.kpk.</w:t>
        </w:r>
        <w:r>
          <w:rPr>
            <w:rStyle w:val="Hipercze"/>
          </w:rPr>
          <w:t>g</w:t>
        </w:r>
        <w:r>
          <w:rPr>
            <w:rStyle w:val="Hipercze"/>
          </w:rPr>
          <w:t>ov.pl/w</w:t>
        </w:r>
        <w:bookmarkStart w:id="0" w:name="_GoBack"/>
        <w:bookmarkEnd w:id="0"/>
        <w:r>
          <w:rPr>
            <w:rStyle w:val="Hipercze"/>
          </w:rPr>
          <w:t>p</w:t>
        </w:r>
        <w:r>
          <w:rPr>
            <w:rStyle w:val="Hipercze"/>
          </w:rPr>
          <w:t>-content/uploads/2018/04/Formularz_Opis.pdf</w:t>
        </w:r>
      </w:hyperlink>
    </w:p>
    <w:p w:rsidR="000F5EB8" w:rsidRDefault="00021F78" w:rsidP="000F5EB8">
      <w:pPr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>Regulamin</w:t>
        </w:r>
        <w:proofErr w:type="spellEnd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7A517C" w:rsidRPr="007A517C">
          <w:rPr>
            <w:rStyle w:val="Hipercze"/>
            <w:rFonts w:ascii="Times New Roman" w:hAnsi="Times New Roman"/>
            <w:sz w:val="24"/>
            <w:szCs w:val="24"/>
          </w:rPr>
          <w:t>konkursu</w:t>
        </w:r>
        <w:proofErr w:type="spellEnd"/>
      </w:hyperlink>
      <w:r w:rsidR="007A517C" w:rsidRPr="007A517C">
        <w:rPr>
          <w:rFonts w:ascii="Times New Roman" w:hAnsi="Times New Roman"/>
          <w:sz w:val="24"/>
          <w:szCs w:val="24"/>
        </w:rPr>
        <w:t>.</w:t>
      </w:r>
      <w:r w:rsidR="000F5EB8">
        <w:rPr>
          <w:rFonts w:ascii="Times New Roman" w:hAnsi="Times New Roman"/>
          <w:sz w:val="24"/>
          <w:szCs w:val="24"/>
        </w:rPr>
        <w:t xml:space="preserve"> </w:t>
      </w:r>
    </w:p>
    <w:p w:rsidR="000F5EB8" w:rsidRDefault="000F5EB8" w:rsidP="000F5EB8">
      <w:r>
        <w:rPr>
          <w:rFonts w:ascii="Times New Roman" w:hAnsi="Times New Roman"/>
          <w:sz w:val="24"/>
          <w:szCs w:val="24"/>
        </w:rPr>
        <w:t xml:space="preserve">LINK </w:t>
      </w:r>
      <w:hyperlink r:id="rId13" w:history="1">
        <w:r>
          <w:rPr>
            <w:rStyle w:val="Hipercze"/>
          </w:rPr>
          <w:t>http://www.kpk.gov.pl/wp-content/uploads/2018/04/Brukselka-2018_Regulamin.pdf</w:t>
        </w:r>
      </w:hyperlink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Nazwiska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laureatów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zostaną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ogłoszone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 w:rsidRPr="007A517C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czerwca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2018 r.</w:t>
      </w:r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podczas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uroczystej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Gali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Nagrody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Kryształowej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Brukselki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17C">
        <w:rPr>
          <w:rFonts w:ascii="Times New Roman" w:hAnsi="Times New Roman"/>
          <w:sz w:val="24"/>
          <w:szCs w:val="24"/>
        </w:rPr>
        <w:t>która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odbędzie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się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Warszawie</w:t>
      </w:r>
      <w:proofErr w:type="spellEnd"/>
      <w:r w:rsidRPr="007A517C">
        <w:rPr>
          <w:rFonts w:ascii="Times New Roman" w:hAnsi="Times New Roman"/>
          <w:sz w:val="24"/>
          <w:szCs w:val="24"/>
        </w:rPr>
        <w:t>.</w:t>
      </w:r>
    </w:p>
    <w:p w:rsid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517C" w:rsidRPr="007A517C" w:rsidRDefault="007A517C" w:rsidP="007A517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517C">
        <w:rPr>
          <w:rFonts w:ascii="Times New Roman" w:hAnsi="Times New Roman"/>
          <w:sz w:val="24"/>
          <w:szCs w:val="24"/>
        </w:rPr>
        <w:t>Drugim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ważnym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wydarzeniem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będzie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Konferencja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„20 </w:t>
      </w:r>
      <w:proofErr w:type="spellStart"/>
      <w:r w:rsidRPr="007A517C">
        <w:rPr>
          <w:rFonts w:ascii="Times New Roman" w:hAnsi="Times New Roman"/>
          <w:sz w:val="24"/>
          <w:szCs w:val="24"/>
        </w:rPr>
        <w:t>lat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Polski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Programach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Ramowych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Badań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Innowacji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UE – </w:t>
      </w:r>
      <w:proofErr w:type="spellStart"/>
      <w:r w:rsidRPr="007A517C">
        <w:rPr>
          <w:rFonts w:ascii="Times New Roman" w:hAnsi="Times New Roman"/>
          <w:sz w:val="24"/>
          <w:szCs w:val="24"/>
        </w:rPr>
        <w:t>Horyzont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2020 – </w:t>
      </w:r>
      <w:proofErr w:type="spellStart"/>
      <w:r w:rsidRPr="007A517C">
        <w:rPr>
          <w:rFonts w:ascii="Times New Roman" w:hAnsi="Times New Roman"/>
          <w:sz w:val="24"/>
          <w:szCs w:val="24"/>
        </w:rPr>
        <w:t>nowe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otwarcie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A517C">
        <w:rPr>
          <w:rFonts w:ascii="Times New Roman" w:hAnsi="Times New Roman"/>
          <w:sz w:val="24"/>
          <w:szCs w:val="24"/>
        </w:rPr>
        <w:t>która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odbędzie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7C">
        <w:rPr>
          <w:rFonts w:ascii="Times New Roman" w:hAnsi="Times New Roman"/>
          <w:sz w:val="24"/>
          <w:szCs w:val="24"/>
        </w:rPr>
        <w:t>się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A517C">
        <w:rPr>
          <w:rFonts w:ascii="Times New Roman" w:hAnsi="Times New Roman"/>
          <w:sz w:val="24"/>
          <w:szCs w:val="24"/>
        </w:rPr>
        <w:t>dniu</w:t>
      </w:r>
      <w:proofErr w:type="spellEnd"/>
      <w:r w:rsidRPr="007A517C">
        <w:rPr>
          <w:rFonts w:ascii="Times New Roman" w:hAnsi="Times New Roman"/>
          <w:sz w:val="24"/>
          <w:szCs w:val="24"/>
        </w:rPr>
        <w:t xml:space="preserve"> </w:t>
      </w:r>
      <w:r w:rsidRPr="007A517C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7A517C">
        <w:rPr>
          <w:rFonts w:ascii="Times New Roman" w:hAnsi="Times New Roman"/>
          <w:b/>
          <w:sz w:val="24"/>
          <w:szCs w:val="24"/>
        </w:rPr>
        <w:t>czerwca</w:t>
      </w:r>
      <w:proofErr w:type="spellEnd"/>
      <w:r w:rsidRPr="007A517C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5E55A4" w:rsidRPr="007A517C" w:rsidRDefault="005E55A4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596D" w:rsidRPr="007A517C" w:rsidRDefault="007E596D" w:rsidP="007A51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33BC" w:rsidRPr="007A517C" w:rsidRDefault="00C633BC" w:rsidP="007A517C">
      <w:pPr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7A517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A517C">
        <w:rPr>
          <w:rFonts w:ascii="Times New Roman" w:hAnsi="Times New Roman"/>
          <w:sz w:val="24"/>
          <w:szCs w:val="24"/>
        </w:rPr>
        <w:t>wyrazami</w:t>
      </w:r>
      <w:proofErr w:type="spellEnd"/>
      <w:r w:rsidR="007A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17C">
        <w:rPr>
          <w:rFonts w:ascii="Times New Roman" w:hAnsi="Times New Roman"/>
          <w:sz w:val="24"/>
          <w:szCs w:val="24"/>
        </w:rPr>
        <w:t>szacunku</w:t>
      </w:r>
      <w:proofErr w:type="spellEnd"/>
      <w:r w:rsidR="007A517C">
        <w:rPr>
          <w:rFonts w:ascii="Times New Roman" w:hAnsi="Times New Roman"/>
          <w:sz w:val="24"/>
          <w:szCs w:val="24"/>
        </w:rPr>
        <w:t xml:space="preserve">, </w:t>
      </w:r>
    </w:p>
    <w:p w:rsidR="007A517C" w:rsidRDefault="00136708" w:rsidP="007A517C">
      <w:pPr>
        <w:spacing w:line="360" w:lineRule="auto"/>
        <w:ind w:left="21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inż</w:t>
      </w:r>
      <w:proofErr w:type="spellEnd"/>
      <w:r>
        <w:rPr>
          <w:rFonts w:ascii="Times New Roman" w:hAnsi="Times New Roman"/>
          <w:sz w:val="24"/>
          <w:szCs w:val="24"/>
        </w:rPr>
        <w:t>. Zygmunt Krasiński</w:t>
      </w:r>
    </w:p>
    <w:p w:rsidR="00136708" w:rsidRDefault="00136708" w:rsidP="007A517C">
      <w:pPr>
        <w:spacing w:line="360" w:lineRule="auto"/>
        <w:ind w:left="21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KPK PB UE</w:t>
      </w:r>
    </w:p>
    <w:p w:rsidR="007A517C" w:rsidRDefault="007A517C" w:rsidP="007A517C">
      <w:pPr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sectPr w:rsidR="007A517C" w:rsidSect="00E03A8D">
      <w:footerReference w:type="default" r:id="rId14"/>
      <w:headerReference w:type="first" r:id="rId15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78" w:rsidRDefault="00021F78" w:rsidP="00EF4AC3">
      <w:r>
        <w:separator/>
      </w:r>
    </w:p>
  </w:endnote>
  <w:endnote w:type="continuationSeparator" w:id="0">
    <w:p w:rsidR="00021F78" w:rsidRDefault="00021F78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78" w:rsidRDefault="00021F78" w:rsidP="00EF4AC3">
      <w:r>
        <w:separator/>
      </w:r>
    </w:p>
  </w:footnote>
  <w:footnote w:type="continuationSeparator" w:id="0">
    <w:p w:rsidR="00021F78" w:rsidRDefault="00021F78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70E25ED" wp14:editId="14D1A19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5C"/>
    <w:multiLevelType w:val="hybridMultilevel"/>
    <w:tmpl w:val="4C46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59A62D8"/>
    <w:multiLevelType w:val="multilevel"/>
    <w:tmpl w:val="737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C"/>
    <w:rsid w:val="00021F78"/>
    <w:rsid w:val="000A71E3"/>
    <w:rsid w:val="000F5EB8"/>
    <w:rsid w:val="0011131A"/>
    <w:rsid w:val="00136708"/>
    <w:rsid w:val="00157E30"/>
    <w:rsid w:val="00211683"/>
    <w:rsid w:val="00226C74"/>
    <w:rsid w:val="00233A3E"/>
    <w:rsid w:val="00234BF1"/>
    <w:rsid w:val="00252424"/>
    <w:rsid w:val="002870E4"/>
    <w:rsid w:val="002A7315"/>
    <w:rsid w:val="002D67AB"/>
    <w:rsid w:val="002F1D68"/>
    <w:rsid w:val="002F654A"/>
    <w:rsid w:val="00340A12"/>
    <w:rsid w:val="00390397"/>
    <w:rsid w:val="00426E31"/>
    <w:rsid w:val="00442E7F"/>
    <w:rsid w:val="005279D0"/>
    <w:rsid w:val="00570615"/>
    <w:rsid w:val="005A3525"/>
    <w:rsid w:val="005E55A4"/>
    <w:rsid w:val="00604A6B"/>
    <w:rsid w:val="00625A06"/>
    <w:rsid w:val="00662057"/>
    <w:rsid w:val="006773CF"/>
    <w:rsid w:val="006A172C"/>
    <w:rsid w:val="006A25E1"/>
    <w:rsid w:val="007004E0"/>
    <w:rsid w:val="00767568"/>
    <w:rsid w:val="007A517C"/>
    <w:rsid w:val="007B0DF7"/>
    <w:rsid w:val="007E596D"/>
    <w:rsid w:val="0083520E"/>
    <w:rsid w:val="008873ED"/>
    <w:rsid w:val="0089287F"/>
    <w:rsid w:val="008A399C"/>
    <w:rsid w:val="008D5715"/>
    <w:rsid w:val="00914E5E"/>
    <w:rsid w:val="00927649"/>
    <w:rsid w:val="00966A4F"/>
    <w:rsid w:val="00985339"/>
    <w:rsid w:val="009937CC"/>
    <w:rsid w:val="00995B2F"/>
    <w:rsid w:val="009B15BB"/>
    <w:rsid w:val="00A15FB9"/>
    <w:rsid w:val="00B56E81"/>
    <w:rsid w:val="00B61B0D"/>
    <w:rsid w:val="00B73F7E"/>
    <w:rsid w:val="00B84F70"/>
    <w:rsid w:val="00BD3B45"/>
    <w:rsid w:val="00C231DC"/>
    <w:rsid w:val="00C42D6F"/>
    <w:rsid w:val="00C559A1"/>
    <w:rsid w:val="00C633BC"/>
    <w:rsid w:val="00C85CAA"/>
    <w:rsid w:val="00C900CC"/>
    <w:rsid w:val="00C920EF"/>
    <w:rsid w:val="00C952E4"/>
    <w:rsid w:val="00CD7150"/>
    <w:rsid w:val="00CF0F2C"/>
    <w:rsid w:val="00D22E50"/>
    <w:rsid w:val="00D7693F"/>
    <w:rsid w:val="00DA38B2"/>
    <w:rsid w:val="00DB1090"/>
    <w:rsid w:val="00DF61C3"/>
    <w:rsid w:val="00E00CB9"/>
    <w:rsid w:val="00E03A8D"/>
    <w:rsid w:val="00E1285C"/>
    <w:rsid w:val="00E25412"/>
    <w:rsid w:val="00E462BD"/>
    <w:rsid w:val="00EF4AC3"/>
    <w:rsid w:val="00F05594"/>
    <w:rsid w:val="00F851A4"/>
    <w:rsid w:val="00FA5738"/>
    <w:rsid w:val="00FB0D47"/>
    <w:rsid w:val="00FB6C06"/>
    <w:rsid w:val="00FD2D9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5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E462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517C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5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E462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517C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k.gov.pl/?p=42582" TargetMode="External"/><Relationship Id="rId13" Type="http://schemas.openxmlformats.org/officeDocument/2006/relationships/hyperlink" Target="http://www.kpk.gov.pl/wp-content/uploads/2018/04/Brukselka-2018_Regulami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pk.gov.pl/wp-content/uploads/2018/04/Brukselka-2018_Regulami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pk.gov.pl/wp-content/uploads/2018/04/Formularz_Opi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k.gov.pl/wp-content/uploads/2018/04/Formularz_Op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k.gov.pl/?p=4258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39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RCzeladko</cp:lastModifiedBy>
  <cp:revision>6</cp:revision>
  <cp:lastPrinted>2018-04-13T10:17:00Z</cp:lastPrinted>
  <dcterms:created xsi:type="dcterms:W3CDTF">2018-04-13T10:16:00Z</dcterms:created>
  <dcterms:modified xsi:type="dcterms:W3CDTF">2018-04-13T11:00:00Z</dcterms:modified>
</cp:coreProperties>
</file>